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System Reference Guide</w:t>
      </w:r>
    </w:p>
    <w:p>
      <w:pPr>
        <w:jc w:val="center"/>
      </w:pPr>
      <w:r>
        <w:rPr>
          <w:color w:val="888888"/>
          <w:sz w:val="18"/>
        </w:rPr>
        <w:t>Updated June 13, 2026</w:t>
      </w:r>
    </w:p>
    <w:p/>
    <w:p>
      <w:pPr>
        <w:pStyle w:val="Heading1"/>
      </w:pPr>
      <w:r>
        <w:t>soltradelab.com — Complete Reference Guide</w:t>
      </w:r>
    </w:p>
    <w:p/>
    <w:p>
      <w:r/>
      <w:r>
        <w:rPr>
          <w:b/>
        </w:rPr>
        <w:t>Your Trading System in One Document</w:t>
      </w:r>
      <w:r/>
    </w:p>
    <w:p/>
    <w:p/>
    <w:p/>
    <w:p>
      <w:pPr>
        <w:pStyle w:val="Heading2"/>
      </w:pPr>
      <w:r>
        <w:t>Table of Contents</w:t>
      </w:r>
    </w:p>
    <w:p/>
    <w:p>
      <w:pPr>
        <w:pStyle w:val="ListNumber"/>
      </w:pPr>
      <w:r>
        <w:t>[Quick Start](#quick-start)</w:t>
      </w:r>
    </w:p>
    <w:p>
      <w:pPr>
        <w:pStyle w:val="ListNumber"/>
      </w:pPr>
      <w:r>
        <w:t>[The Strategy](#the-strategy)</w:t>
      </w:r>
    </w:p>
    <w:p>
      <w:pPr>
        <w:pStyle w:val="ListNumber"/>
      </w:pPr>
      <w:r>
        <w:t>[Sizing &amp; Risk](#sizing--risk)</w:t>
      </w:r>
    </w:p>
    <w:p>
      <w:pPr>
        <w:pStyle w:val="ListNumber"/>
      </w:pPr>
      <w:r>
        <w:t>[Operational Parameters](#operational-parameters)</w:t>
      </w:r>
    </w:p>
    <w:p>
      <w:pPr>
        <w:pStyle w:val="ListNumber"/>
      </w:pPr>
      <w:r>
        <w:t>[Sweep Results](#sweep-results)</w:t>
      </w:r>
    </w:p>
    <w:p>
      <w:pPr>
        <w:pStyle w:val="ListNumber"/>
      </w:pPr>
      <w:r>
        <w:t>[Next Steps](#next-steps)</w:t>
      </w:r>
    </w:p>
    <w:p>
      <w:pPr>
        <w:pStyle w:val="ListNumber"/>
      </w:pPr>
      <w:r>
        <w:t>[FAQ](#faq)</w:t>
      </w:r>
    </w:p>
    <w:p/>
    <w:p/>
    <w:p/>
    <w:p>
      <w:pPr>
        <w:pStyle w:val="Heading2"/>
      </w:pPr>
      <w:r>
        <w:t>Quick Start</w:t>
      </w:r>
    </w:p>
    <w:p/>
    <w:p>
      <w:r/>
      <w:r>
        <w:rPr>
          <w:b/>
        </w:rPr>
        <w:t>Status:</w:t>
      </w:r>
      <w:r>
        <w:t xml:space="preserve"> RESEARCH  Walk-forward validation  Hard-control build  Paper trading  Live</w:t>
      </w:r>
    </w:p>
    <w:p/>
    <w:p>
      <w:r/>
      <w:r>
        <w:rPr>
          <w:b/>
        </w:rPr>
        <w:t>Your Edge:</w:t>
      </w:r>
      <w:r>
        <w:t xml:space="preserve"> Pullback-to-Trend strategy (7.14% return, 59 trades, $1.21/trade expectancy)</w:t>
      </w:r>
    </w:p>
    <w:p/>
    <w:p>
      <w:r/>
      <w:r>
        <w:rPr>
          <w:b/>
        </w:rPr>
        <w:t>Your Constraints:</w:t>
      </w:r>
      <w:r/>
    </w:p>
    <w:p>
      <w:pPr>
        <w:pStyle w:val="ListBullet"/>
      </w:pPr>
      <w:r>
        <w:t>Account: $1,000</w:t>
      </w:r>
    </w:p>
    <w:p>
      <w:pPr>
        <w:pStyle w:val="ListBullet"/>
      </w:pPr>
      <w:r>
        <w:t>Max loss/trade: $100 fixed</w:t>
      </w:r>
    </w:p>
    <w:p>
      <w:pPr>
        <w:pStyle w:val="ListBullet"/>
      </w:pPr>
      <w:r>
        <w:t>Leverage: 30–40x dynamic (auto-calculated per trade)</w:t>
      </w:r>
    </w:p>
    <w:p>
      <w:pPr>
        <w:pStyle w:val="ListBullet"/>
      </w:pPr>
      <w:r>
        <w:t>Weekly loss limit: $300 (30% of account)</w:t>
      </w:r>
    </w:p>
    <w:p>
      <w:pPr>
        <w:pStyle w:val="ListBullet"/>
      </w:pPr>
      <w:r>
        <w:t>Loss streak stop: 3 consecutive  pause &amp; evaluate</w:t>
      </w:r>
    </w:p>
    <w:p/>
    <w:p>
      <w:r/>
      <w:r>
        <w:rPr>
          <w:b/>
        </w:rPr>
        <w:t>Next Action:</w:t>
      </w:r>
      <w:r>
        <w:t xml:space="preserve"> Wait for walk-forward validation results (Jun–Jul 2026 unseen data).</w:t>
      </w:r>
    </w:p>
    <w:p/>
    <w:p/>
    <w:p/>
    <w:p>
      <w:pPr>
        <w:pStyle w:val="Heading2"/>
      </w:pPr>
      <w:r>
        <w:t>The Strategy</w:t>
      </w:r>
    </w:p>
    <w:p/>
    <w:p>
      <w:pPr>
        <w:pStyle w:val="Heading3"/>
      </w:pPr>
      <w:r>
        <w:t>Pullback-to-Trend</w:t>
      </w:r>
    </w:p>
    <w:p/>
    <w:p>
      <w:r/>
      <w:r>
        <w:rPr>
          <w:b/>
        </w:rPr>
        <w:t>How It Works:</w:t>
      </w:r>
      <w:r/>
    </w:p>
    <w:p>
      <w:pPr>
        <w:pStyle w:val="ListNumber"/>
      </w:pPr>
      <w:r>
        <w:t>Identify trend direction using 20-bar EMA (trend EMA)</w:t>
      </w:r>
    </w:p>
    <w:p>
      <w:pPr>
        <w:pStyle w:val="ListNumber"/>
      </w:pPr>
      <w:r>
        <w:t>Wait for price to pull back to 40-bar EMA (entry EMA)</w:t>
      </w:r>
    </w:p>
    <w:p>
      <w:pPr>
        <w:pStyle w:val="ListNumber"/>
      </w:pPr>
      <w:r>
        <w:t>Enter when price bounces in trend direction</w:t>
      </w:r>
    </w:p>
    <w:p>
      <w:pPr>
        <w:pStyle w:val="ListNumber"/>
      </w:pPr>
      <w:r>
        <w:t>Stop loss: 1.5 × ATR below entry (14-bar ATR)</w:t>
      </w:r>
    </w:p>
    <w:p>
      <w:pPr>
        <w:pStyle w:val="ListNumber"/>
      </w:pPr>
      <w:r>
        <w:t>Take profit: 2.0 × risk (R:R = 2:1)</w:t>
      </w:r>
    </w:p>
    <w:p>
      <w:pPr>
        <w:pStyle w:val="ListNumber"/>
      </w:pPr>
      <w:r>
        <w:t>Exit if neither TP nor SL hit after 90 bars (time stop)</w:t>
      </w:r>
    </w:p>
    <w:p/>
    <w:p>
      <w:r/>
      <w:r>
        <w:rPr>
          <w:b/>
        </w:rPr>
        <w:t>Why It Works:</w:t>
      </w:r>
      <w:r/>
    </w:p>
    <w:p>
      <w:pPr>
        <w:pStyle w:val="ListBullet"/>
      </w:pPr>
      <w:r>
        <w:t>Enters trend-friendly pullbacks (not fighting direction)</w:t>
      </w:r>
    </w:p>
    <w:p>
      <w:pPr>
        <w:pStyle w:val="ListBullet"/>
      </w:pPr>
      <w:r>
        <w:t>Tight stops = more frequent entries, sustainable losses</w:t>
      </w:r>
    </w:p>
    <w:p>
      <w:pPr>
        <w:pStyle w:val="ListBullet"/>
      </w:pPr>
      <w:r>
        <w:t>2:1 R:R = winners bigger than losers  positive expectancy</w:t>
      </w:r>
    </w:p>
    <w:p>
      <w:pPr>
        <w:pStyle w:val="ListBullet"/>
      </w:pPr>
      <w:r>
        <w:t>59 trades = large sample = reliable statistics (not luck)</w:t>
      </w:r>
    </w:p>
    <w:p/>
    <w:p>
      <w:r/>
      <w:r>
        <w:rPr>
          <w:b/>
        </w:rPr>
        <w:t>Parameters (Locked from Groq Sweep):</w:t>
      </w:r>
      <w:r/>
    </w:p>
    <w:p>
      <w:pPr>
        <w:ind w:left="432"/>
      </w:pPr>
      <w:r>
        <w:rPr>
          <w:rFonts w:ascii="Consolas" w:hAnsi="Consolas"/>
          <w:sz w:val="18"/>
        </w:rPr>
        <w:t>{</w:t>
        <w:br/>
        <w:t xml:space="preserve">  "trend_ema_len": 20,      // Primary trend direction</w:t>
        <w:br/>
        <w:t xml:space="preserve">  "entry_ema_len": 40,      // Pullback zone</w:t>
        <w:br/>
        <w:t xml:space="preserve">  "atr_len": 14,            // Volatility measurement</w:t>
        <w:br/>
        <w:t xml:space="preserve">  "k_atr": 1.5,             // Stop distance = 1.5 × ATR</w:t>
        <w:br/>
        <w:t xml:space="preserve">  "rr_target": 2.0,         // Risk:Reward ratio</w:t>
        <w:br/>
        <w:t xml:space="preserve">  "time_stop_bars": 90,     // Exit after 90 bars no TP/SL</w:t>
        <w:br/>
        <w:t xml:space="preserve">  "entry_fee_bps": 10.0,    // Entry cost: 10 bps</w:t>
        <w:br/>
        <w:t xml:space="preserve">  "exit_fee_bps": 10.0      // Exit cost: 10 bps</w:t>
        <w:br/>
        <w:t>}</w:t>
      </w:r>
    </w:p>
    <w:p/>
    <w:p>
      <w:r/>
      <w:r>
        <w:rPr>
          <w:b/>
        </w:rPr>
        <w:t>Expected Performance (Nov 25 – Jan 17, 2026):</w:t>
      </w:r>
      <w:r/>
    </w:p>
    <w:p>
      <w:pPr>
        <w:pStyle w:val="ListBullet"/>
      </w:pPr>
      <w:r>
        <w:t>Trades: 59</w:t>
      </w:r>
    </w:p>
    <w:p>
      <w:pPr>
        <w:pStyle w:val="ListBullet"/>
      </w:pPr>
      <w:r>
        <w:t>Win Rate: 45.76%</w:t>
      </w:r>
    </w:p>
    <w:p>
      <w:pPr>
        <w:pStyle w:val="ListBullet"/>
      </w:pPr>
      <w:r>
        <w:t>Net PnL: +$71.38</w:t>
      </w:r>
    </w:p>
    <w:p>
      <w:pPr>
        <w:pStyle w:val="ListBullet"/>
      </w:pPr>
      <w:r>
        <w:t>Return: 7.14%</w:t>
      </w:r>
    </w:p>
    <w:p>
      <w:pPr>
        <w:pStyle w:val="ListBullet"/>
      </w:pPr>
      <w:r>
        <w:t>Profit Factor: 1.398 ($1.40 profit per $1 risk)</w:t>
      </w:r>
    </w:p>
    <w:p>
      <w:pPr>
        <w:pStyle w:val="ListBullet"/>
      </w:pPr>
      <w:r>
        <w:t>Max Drawdown: 3.38%</w:t>
      </w:r>
    </w:p>
    <w:p>
      <w:pPr>
        <w:pStyle w:val="ListBullet"/>
      </w:pPr>
      <w:r>
        <w:t>Expectancy: $1.21 per trade</w:t>
      </w:r>
    </w:p>
    <w:p>
      <w:pPr>
        <w:pStyle w:val="ListBullet"/>
      </w:pPr>
      <w:r>
        <w:t>Max Leverage Used: ~26x (safe, under 40x cap)</w:t>
      </w:r>
    </w:p>
    <w:p/>
    <w:p>
      <w:r/>
      <w:r>
        <w:rPr>
          <w:b/>
        </w:rPr>
        <w:t>Why It Beat the Other Two:</w:t>
      </w:r>
      <w:r/>
    </w:p>
    <w:p>
      <w:pPr>
        <w:pStyle w:val="ListBullet"/>
      </w:pPr>
      <w:r>
        <w:t>Breakout+Vol Comp: Too few trades (10) = overfitting risk</w:t>
      </w:r>
    </w:p>
    <w:p>
      <w:pPr>
        <w:pStyle w:val="ListBullet"/>
      </w:pPr>
      <w:r>
        <w:t>Trend+Vol Momentum: Fewer trades (41), lower expectancy ($1.01)</w:t>
      </w:r>
    </w:p>
    <w:p>
      <w:pPr>
        <w:pStyle w:val="ListBullet"/>
      </w:pPr>
      <w:r>
        <w:t>Pullback-to-Trend: Most trades (59), best expectancy ($1.21), most reliable</w:t>
      </w:r>
    </w:p>
    <w:p/>
    <w:p/>
    <w:p/>
    <w:p>
      <w:pPr>
        <w:pStyle w:val="Heading2"/>
      </w:pPr>
      <w:r>
        <w:t>Sizing &amp; Risk</w:t>
      </w:r>
    </w:p>
    <w:p/>
    <w:p>
      <w:pPr>
        <w:pStyle w:val="Heading3"/>
      </w:pPr>
      <w:r>
        <w:t>Your Model: $100 Fixed Loss Per Trade</w:t>
      </w:r>
    </w:p>
    <w:p/>
    <w:p>
      <w:r/>
      <w:r>
        <w:rPr>
          <w:b/>
        </w:rPr>
        <w:t>Position Calculation:</w:t>
      </w:r>
      <w:r/>
    </w:p>
    <w:p>
      <w:pPr>
        <w:ind w:left="432"/>
      </w:pPr>
      <w:r>
        <w:rPr>
          <w:rFonts w:ascii="Consolas" w:hAnsi="Consolas"/>
          <w:sz w:val="18"/>
        </w:rPr>
        <w:t>Position size = $100 loss / Stop size in $</w:t>
        <w:br/>
        <w:t>Leverage = (Position × Entry price) / $1,000 account</w:t>
        <w:br/>
        <w:br/>
        <w:t>Example: Entry $130, Stop $128 ($2 risk)</w:t>
        <w:br/>
        <w:t xml:space="preserve">  Position = $100 / $2 = $50 coins</w:t>
        <w:br/>
        <w:t xml:space="preserve">  Notional = $50 × $130 = $6,500</w:t>
        <w:br/>
        <w:t xml:space="preserve">  Leverage = 6.5x  (safe, under 40x cap)</w:t>
        <w:br/>
        <w:t xml:space="preserve">  Loss if stopped = $100 (exact)</w:t>
      </w:r>
    </w:p>
    <w:p/>
    <w:p>
      <w:pPr>
        <w:pStyle w:val="Heading3"/>
      </w:pPr>
      <w:r>
        <w:t>Weekly Risk Budget</w:t>
      </w:r>
    </w:p>
    <w:p/>
    <w:p>
      <w:r/>
      <w:r>
        <w:rPr>
          <w:b/>
        </w:rPr>
        <w:t>Your Constraints:</w:t>
      </w:r>
      <w:r/>
    </w:p>
    <w:p>
      <w:pPr>
        <w:pStyle w:val="ListBullet"/>
      </w:pPr>
      <w:r>
        <w:t>Max loss per trade: $100</w:t>
      </w:r>
    </w:p>
    <w:p>
      <w:pPr>
        <w:pStyle w:val="ListBullet"/>
      </w:pPr>
      <w:r>
        <w:t>Account size: $1,000</w:t>
      </w:r>
    </w:p>
    <w:p>
      <w:pPr>
        <w:pStyle w:val="ListBullet"/>
      </w:pPr>
      <w:r>
        <w:t>Weekly loss limit: $300 (30% of account)</w:t>
      </w:r>
    </w:p>
    <w:p>
      <w:pPr>
        <w:pStyle w:val="ListBullet"/>
      </w:pPr>
      <w:r>
        <w:t>Loss streak trigger: 3 consecutive losses  STOP</w:t>
      </w:r>
    </w:p>
    <w:p/>
    <w:p>
      <w:r/>
      <w:r>
        <w:rPr>
          <w:b/>
        </w:rPr>
        <w:t>What This Means:</w:t>
      </w:r>
      <w:r/>
    </w:p>
    <w:p/>
    <w:p>
      <w:r>
        <w:t>With 45.76% win rate (from backtests):</w:t>
      </w:r>
    </w:p>
    <w:p>
      <w:pPr>
        <w:pStyle w:val="ListBullet"/>
      </w:pPr>
      <w:r>
        <w:t>~3 losing trades per week = $300 loss (at the limit)</w:t>
      </w:r>
    </w:p>
    <w:p>
      <w:pPr>
        <w:pStyle w:val="ListBullet"/>
      </w:pPr>
      <w:r>
        <w:t>~1x per week you'll hit the $300 weekly limit</w:t>
      </w:r>
    </w:p>
    <w:p>
      <w:pPr>
        <w:pStyle w:val="ListBullet"/>
      </w:pPr>
      <w:r>
        <w:t>**That's by design.** Stop, evaluate, come back next week.</w:t>
      </w:r>
    </w:p>
    <w:p>
      <w:pPr>
        <w:pStyle w:val="ListBullet"/>
      </w:pPr>
      <w:r>
        <w:t>3-loss streak: Extra safety valve. Don't revenge trade.</w:t>
      </w:r>
    </w:p>
    <w:p/>
    <w:p>
      <w:r/>
      <w:r>
        <w:rPr>
          <w:b/>
        </w:rPr>
        <w:t>Leverage Reality:</w:t>
      </w:r>
      <w:r/>
    </w:p>
    <w:p/>
    <w:p>
      <w:r>
        <w:t>With tighter stops, you need higher leverage to hit $100 loss. But leverage auto-limits:</w:t>
      </w:r>
    </w:p>
    <w:p>
      <w:pPr>
        <w:pStyle w:val="ListBullet"/>
      </w:pPr>
      <w:r>
        <w:t>Loose stop ($2): ~6.5x leverage (very safe)</w:t>
      </w:r>
    </w:p>
    <w:p>
      <w:pPr>
        <w:pStyle w:val="ListBullet"/>
      </w:pPr>
      <w:r>
        <w:t>Medium stop ($1): ~13x leverage (safe)</w:t>
      </w:r>
    </w:p>
    <w:p>
      <w:pPr>
        <w:pStyle w:val="ListBullet"/>
      </w:pPr>
      <w:r>
        <w:t>Tight stop ($0.50): ~26x leverage (still under 40x cap)</w:t>
      </w:r>
    </w:p>
    <w:p/>
    <w:p>
      <w:r/>
      <w:r>
        <w:rPr>
          <w:b/>
        </w:rPr>
        <w:t>The 40x cap</w:t>
      </w:r>
      <w:r>
        <w:t xml:space="preserve"> is your hard ceiling. Blofin won't let you exceed it. You hit it only on very tight stops, which is rare.</w:t>
      </w:r>
    </w:p>
    <w:p/>
    <w:p/>
    <w:p/>
    <w:p>
      <w:pPr>
        <w:pStyle w:val="Heading2"/>
      </w:pPr>
      <w:r>
        <w:t>Operational Parameters</w:t>
      </w:r>
    </w:p>
    <w:p/>
    <w:p>
      <w:pPr>
        <w:pStyle w:val="Heading3"/>
      </w:pPr>
      <w:r>
        <w:t>Confirmed (Locked 2026-06-10 08:31)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Parameter</w:t>
            </w:r>
          </w:p>
        </w:tc>
        <w:tc>
          <w:tcPr>
            <w:tcW w:type="dxa" w:w="2880"/>
          </w:tcPr>
          <w:p>
            <w:r>
              <w:t>Value</w:t>
            </w:r>
          </w:p>
        </w:tc>
        <w:tc>
          <w:tcPr>
            <w:tcW w:type="dxa" w:w="2880"/>
          </w:tcPr>
          <w:p>
            <w:r>
              <w:t>Notes</w:t>
            </w:r>
          </w:p>
        </w:tc>
      </w:tr>
      <w:tr>
        <w:tc>
          <w:tcPr>
            <w:tcW w:type="dxa" w:w="2880"/>
          </w:tcPr>
          <w:p>
            <w:r>
              <w:t>Account size</w:t>
            </w:r>
          </w:p>
        </w:tc>
        <w:tc>
          <w:tcPr>
            <w:tcW w:type="dxa" w:w="2880"/>
          </w:tcPr>
          <w:p>
            <w:r>
              <w:t>$1,000</w:t>
            </w:r>
          </w:p>
        </w:tc>
        <w:tc>
          <w:tcPr>
            <w:tcW w:type="dxa" w:w="2880"/>
          </w:tcPr>
          <w:p>
            <w:r>
              <w:t>Starting point; can scale</w:t>
            </w:r>
          </w:p>
        </w:tc>
      </w:tr>
      <w:tr>
        <w:tc>
          <w:tcPr>
            <w:tcW w:type="dxa" w:w="2880"/>
          </w:tcPr>
          <w:p>
            <w:r>
              <w:t>Max loss/trade</w:t>
            </w:r>
          </w:p>
        </w:tc>
        <w:tc>
          <w:tcPr>
            <w:tcW w:type="dxa" w:w="2880"/>
          </w:tcPr>
          <w:p>
            <w:r>
              <w:t>$100 fixed</w:t>
            </w:r>
          </w:p>
        </w:tc>
        <w:tc>
          <w:tcPr>
            <w:tcW w:type="dxa" w:w="2880"/>
          </w:tcPr>
          <w:p>
            <w:r>
              <w:t>Keeps risk discipline</w:t>
            </w:r>
          </w:p>
        </w:tc>
      </w:tr>
      <w:tr>
        <w:tc>
          <w:tcPr>
            <w:tcW w:type="dxa" w:w="2880"/>
          </w:tcPr>
          <w:p>
            <w:r>
              <w:t>Leverage cap</w:t>
            </w:r>
          </w:p>
        </w:tc>
        <w:tc>
          <w:tcPr>
            <w:tcW w:type="dxa" w:w="2880"/>
          </w:tcPr>
          <w:p>
            <w:r>
              <w:t>30–40x</w:t>
            </w:r>
          </w:p>
        </w:tc>
        <w:tc>
          <w:tcPr>
            <w:tcW w:type="dxa" w:w="2880"/>
          </w:tcPr>
          <w:p>
            <w:r>
              <w:t>40x comfortable; 30x if vol spike</w:t>
            </w:r>
          </w:p>
        </w:tc>
      </w:tr>
      <w:tr>
        <w:tc>
          <w:tcPr>
            <w:tcW w:type="dxa" w:w="2880"/>
          </w:tcPr>
          <w:p>
            <w:r>
              <w:t>Weekly loss limit</w:t>
            </w:r>
          </w:p>
        </w:tc>
        <w:tc>
          <w:tcPr>
            <w:tcW w:type="dxa" w:w="2880"/>
          </w:tcPr>
          <w:p>
            <w:r>
              <w:t>$300 (30%)</w:t>
            </w:r>
          </w:p>
        </w:tc>
        <w:tc>
          <w:tcPr>
            <w:tcW w:type="dxa" w:w="2880"/>
          </w:tcPr>
          <w:p>
            <w:r>
              <w:t>Stop for the week</w:t>
            </w:r>
          </w:p>
        </w:tc>
      </w:tr>
      <w:tr>
        <w:tc>
          <w:tcPr>
            <w:tcW w:type="dxa" w:w="2880"/>
          </w:tcPr>
          <w:p>
            <w:r>
              <w:t>Loss streak stop</w:t>
            </w:r>
          </w:p>
        </w:tc>
        <w:tc>
          <w:tcPr>
            <w:tcW w:type="dxa" w:w="2880"/>
          </w:tcPr>
          <w:p>
            <w:r>
              <w:t>3 consecutive</w:t>
            </w:r>
          </w:p>
        </w:tc>
        <w:tc>
          <w:tcPr>
            <w:tcW w:type="dxa" w:w="2880"/>
          </w:tcPr>
          <w:p>
            <w:r>
              <w:t>Pause &amp; evaluate</w:t>
            </w:r>
          </w:p>
        </w:tc>
      </w:tr>
      <w:tr>
        <w:tc>
          <w:tcPr>
            <w:tcW w:type="dxa" w:w="2880"/>
          </w:tcPr>
          <w:p>
            <w:r>
              <w:t>Strategy</w:t>
            </w:r>
          </w:p>
        </w:tc>
        <w:tc>
          <w:tcPr>
            <w:tcW w:type="dxa" w:w="2880"/>
          </w:tcPr>
          <w:p>
            <w:r>
              <w:t>Pullback-to-Trend</w:t>
            </w:r>
          </w:p>
        </w:tc>
        <w:tc>
          <w:tcPr>
            <w:tcW w:type="dxa" w:w="2880"/>
          </w:tcPr>
          <w:p>
            <w:r>
              <w:t>Winner from Groq sweep</w:t>
            </w:r>
          </w:p>
        </w:tc>
      </w:tr>
      <w:tr>
        <w:tc>
          <w:tcPr>
            <w:tcW w:type="dxa" w:w="2880"/>
          </w:tcPr>
          <w:p>
            <w:r>
              <w:t>Market</w:t>
            </w:r>
          </w:p>
        </w:tc>
        <w:tc>
          <w:tcPr>
            <w:tcW w:type="dxa" w:w="2880"/>
          </w:tcPr>
          <w:p>
            <w:r>
              <w:t>SOL futures/perps</w:t>
            </w:r>
          </w:p>
        </w:tc>
        <w:tc>
          <w:tcPr>
            <w:tcW w:type="dxa" w:w="2880"/>
          </w:tcPr>
          <w:p>
            <w:r>
              <w:t>Blofin only</w:t>
            </w:r>
          </w:p>
        </w:tc>
      </w:tr>
      <w:tr>
        <w:tc>
          <w:tcPr>
            <w:tcW w:type="dxa" w:w="2880"/>
          </w:tcPr>
          <w:p>
            <w:r>
              <w:t>Position max</w:t>
            </w:r>
          </w:p>
        </w:tc>
        <w:tc>
          <w:tcPr>
            <w:tcW w:type="dxa" w:w="2880"/>
          </w:tcPr>
          <w:p>
            <w:r>
              <w:t>1 at a time</w:t>
            </w:r>
          </w:p>
        </w:tc>
        <w:tc>
          <w:tcPr>
            <w:tcW w:type="dxa" w:w="2880"/>
          </w:tcPr>
          <w:p>
            <w:r>
              <w:t>POLICY-v1.md §1</w:t>
            </w:r>
          </w:p>
        </w:tc>
      </w:tr>
      <w:tr>
        <w:tc>
          <w:tcPr>
            <w:tcW w:type="dxa" w:w="2880"/>
          </w:tcPr>
          <w:p>
            <w:r>
              <w:t>Time horizon</w:t>
            </w:r>
          </w:p>
        </w:tc>
        <w:tc>
          <w:tcPr>
            <w:tcW w:type="dxa" w:w="2880"/>
          </w:tcPr>
          <w:p>
            <w:r>
              <w:t>1h candles</w:t>
            </w:r>
          </w:p>
        </w:tc>
        <w:tc>
          <w:tcPr>
            <w:tcW w:type="dxa" w:w="2880"/>
          </w:tcPr>
          <w:p>
            <w:r>
              <w:t>Nov–Jan data; 90-bar exits</w:t>
            </w:r>
          </w:p>
        </w:tc>
      </w:tr>
    </w:tbl>
    <w:p/>
    <w:p>
      <w:pPr>
        <w:pStyle w:val="Heading3"/>
      </w:pPr>
      <w:r>
        <w:t>Hard Controls (Code-Enforced)</w:t>
      </w:r>
    </w:p>
    <w:p/>
    <w:p>
      <w:r>
        <w:t>These are NOT prompt-based. Code MUST enforce them:</w:t>
      </w:r>
    </w:p>
    <w:p/>
    <w:p>
      <w:pPr>
        <w:pStyle w:val="ListBullet"/>
      </w:pPr>
      <w:r>
        <w:t>Order builder rejects any order without stop loss</w:t>
      </w:r>
    </w:p>
    <w:p>
      <w:pPr>
        <w:pStyle w:val="ListBullet"/>
      </w:pPr>
      <w:r>
        <w:t>Sizing calculator blocks leverage &gt; 40x</w:t>
      </w:r>
    </w:p>
    <w:p>
      <w:pPr>
        <w:pStyle w:val="ListBullet"/>
      </w:pPr>
      <w:r>
        <w:t>Position gate rejects entry if already open</w:t>
      </w:r>
    </w:p>
    <w:p>
      <w:pPr>
        <w:pStyle w:val="ListBullet"/>
      </w:pPr>
      <w:r>
        <w:t>Loss tracker blocks entry if weekly loss &gt; $300</w:t>
      </w:r>
    </w:p>
    <w:p>
      <w:pPr>
        <w:pStyle w:val="ListBullet"/>
      </w:pPr>
      <w:r>
        <w:t>Streak counter stops entry after 3 consecutive losses</w:t>
      </w:r>
    </w:p>
    <w:p>
      <w:pPr>
        <w:pStyle w:val="ListBullet"/>
      </w:pPr>
      <w:r>
        <w:t>Reconciliation check blocks submit if state mismatches</w:t>
      </w:r>
    </w:p>
    <w:p>
      <w:pPr>
        <w:pStyle w:val="ListBullet"/>
      </w:pPr>
      <w:r>
        <w:t>Data freshness check kills switch on stale market data</w:t>
      </w:r>
    </w:p>
    <w:p/>
    <w:p>
      <w:r/>
      <w:r>
        <w:rPr>
          <w:b/>
        </w:rPr>
        <w:t>Status:</w:t>
      </w:r>
      <w:r>
        <w:t xml:space="preserve"> Hard-control layer = PENDING (next phase after walk-forward validation)</w:t>
      </w:r>
    </w:p>
    <w:p/>
    <w:p/>
    <w:p/>
    <w:p>
      <w:pPr>
        <w:pStyle w:val="Heading2"/>
      </w:pPr>
      <w:r>
        <w:t>Sweep Results</w:t>
      </w:r>
    </w:p>
    <w:p/>
    <w:p>
      <w:pPr>
        <w:pStyle w:val="Heading3"/>
      </w:pPr>
      <w:r>
        <w:t>Groq Parameter Sweep (All 3 Strategies)</w:t>
      </w:r>
    </w:p>
    <w:p/>
    <w:p>
      <w:r/>
      <w:r>
        <w:rPr>
          <w:b/>
        </w:rPr>
        <w:t>Data:</w:t>
      </w:r>
      <w:r>
        <w:t xml:space="preserve"> Nov 25, 2025 – Jan 17, 2026 (1h candles)</w:t>
      </w:r>
    </w:p>
    <w:p>
      <w:r/>
      <w:r>
        <w:rPr>
          <w:b/>
        </w:rPr>
        <w:t>Sizing:</w:t>
      </w:r>
      <w:r>
        <w:t xml:space="preserve"> $1,000 account, $100 fixed loss, dynamic leverage</w:t>
      </w:r>
    </w:p>
    <w:p/>
    <w:p>
      <w:r>
        <w:t>#### Rank 1: Pullback-to-Trend  WINNER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Metric</w:t>
            </w:r>
          </w:p>
        </w:tc>
        <w:tc>
          <w:tcPr>
            <w:tcW w:type="dxa" w:w="4320"/>
          </w:tcPr>
          <w:p>
            <w:r>
              <w:t>Value</w:t>
            </w:r>
          </w:p>
        </w:tc>
      </w:tr>
      <w:tr>
        <w:tc>
          <w:tcPr>
            <w:tcW w:type="dxa" w:w="4320"/>
          </w:tcPr>
          <w:p>
            <w:r>
              <w:t>Net PnL</w:t>
            </w:r>
          </w:p>
        </w:tc>
        <w:tc>
          <w:tcPr>
            <w:tcW w:type="dxa" w:w="4320"/>
          </w:tcPr>
          <w:p>
            <w:r>
              <w:t>+$71.38</w:t>
            </w:r>
          </w:p>
        </w:tc>
      </w:tr>
      <w:tr>
        <w:tc>
          <w:tcPr>
            <w:tcW w:type="dxa" w:w="4320"/>
          </w:tcPr>
          <w:p>
            <w:r>
              <w:t>Return</w:t>
            </w:r>
          </w:p>
        </w:tc>
        <w:tc>
          <w:tcPr>
            <w:tcW w:type="dxa" w:w="4320"/>
          </w:tcPr>
          <w:p>
            <w:r>
              <w:t>7.14%</w:t>
            </w:r>
          </w:p>
        </w:tc>
      </w:tr>
      <w:tr>
        <w:tc>
          <w:tcPr>
            <w:tcW w:type="dxa" w:w="4320"/>
          </w:tcPr>
          <w:p>
            <w:r>
              <w:t>Trades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Win Rate</w:t>
            </w:r>
          </w:p>
        </w:tc>
        <w:tc>
          <w:tcPr>
            <w:tcW w:type="dxa" w:w="4320"/>
          </w:tcPr>
          <w:p>
            <w:r>
              <w:t>45.76%</w:t>
            </w:r>
          </w:p>
        </w:tc>
      </w:tr>
      <w:tr>
        <w:tc>
          <w:tcPr>
            <w:tcW w:type="dxa" w:w="4320"/>
          </w:tcPr>
          <w:p>
            <w:r>
              <w:t>Profit Factor</w:t>
            </w:r>
          </w:p>
        </w:tc>
        <w:tc>
          <w:tcPr>
            <w:tcW w:type="dxa" w:w="4320"/>
          </w:tcPr>
          <w:p>
            <w:r>
              <w:t>1.398</w:t>
            </w:r>
          </w:p>
        </w:tc>
      </w:tr>
      <w:tr>
        <w:tc>
          <w:tcPr>
            <w:tcW w:type="dxa" w:w="4320"/>
          </w:tcPr>
          <w:p>
            <w:r>
              <w:t>Max DD</w:t>
            </w:r>
          </w:p>
        </w:tc>
        <w:tc>
          <w:tcPr>
            <w:tcW w:type="dxa" w:w="4320"/>
          </w:tcPr>
          <w:p>
            <w:r>
              <w:t>3.38%</w:t>
            </w:r>
          </w:p>
        </w:tc>
      </w:tr>
      <w:tr>
        <w:tc>
          <w:tcPr>
            <w:tcW w:type="dxa" w:w="4320"/>
          </w:tcPr>
          <w:p>
            <w:r>
              <w:t>Expectancy</w:t>
            </w:r>
          </w:p>
        </w:tc>
        <w:tc>
          <w:tcPr>
            <w:tcW w:type="dxa" w:w="4320"/>
          </w:tcPr>
          <w:p>
            <w:r>
              <w:t>$1.21/trade</w:t>
            </w:r>
          </w:p>
        </w:tc>
      </w:tr>
      <w:tr>
        <w:tc>
          <w:tcPr>
            <w:tcW w:type="dxa" w:w="4320"/>
          </w:tcPr>
          <w:p>
            <w:r>
              <w:t>Max Leverage</w:t>
            </w:r>
          </w:p>
        </w:tc>
        <w:tc>
          <w:tcPr>
            <w:tcW w:type="dxa" w:w="4320"/>
          </w:tcPr>
          <w:p>
            <w:r>
              <w:t>~26x</w:t>
            </w:r>
          </w:p>
        </w:tc>
      </w:tr>
    </w:tbl>
    <w:p/>
    <w:p>
      <w:r/>
      <w:r>
        <w:rPr>
          <w:b/>
        </w:rPr>
        <w:t>Why:</w:t>
      </w:r>
      <w:r>
        <w:t xml:space="preserve"> Large sample (59 trades), sustainable edge ($1.21/trade), tight risk control (3.38% DD)</w:t>
      </w:r>
    </w:p>
    <w:p/>
    <w:p>
      <w:r>
        <w:t>#### Rank 2: Trend + Vol Momentum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Metric</w:t>
            </w:r>
          </w:p>
        </w:tc>
        <w:tc>
          <w:tcPr>
            <w:tcW w:type="dxa" w:w="4320"/>
          </w:tcPr>
          <w:p>
            <w:r>
              <w:t>Value</w:t>
            </w:r>
          </w:p>
        </w:tc>
      </w:tr>
      <w:tr>
        <w:tc>
          <w:tcPr>
            <w:tcW w:type="dxa" w:w="4320"/>
          </w:tcPr>
          <w:p>
            <w:r>
              <w:t>Net PnL</w:t>
            </w:r>
          </w:p>
        </w:tc>
        <w:tc>
          <w:tcPr>
            <w:tcW w:type="dxa" w:w="4320"/>
          </w:tcPr>
          <w:p>
            <w:r>
              <w:t>+$41.52</w:t>
            </w:r>
          </w:p>
        </w:tc>
      </w:tr>
      <w:tr>
        <w:tc>
          <w:tcPr>
            <w:tcW w:type="dxa" w:w="4320"/>
          </w:tcPr>
          <w:p>
            <w:r>
              <w:t>Return</w:t>
            </w:r>
          </w:p>
        </w:tc>
        <w:tc>
          <w:tcPr>
            <w:tcW w:type="dxa" w:w="4320"/>
          </w:tcPr>
          <w:p>
            <w:r>
              <w:t>4.15%</w:t>
            </w:r>
          </w:p>
        </w:tc>
      </w:tr>
      <w:tr>
        <w:tc>
          <w:tcPr>
            <w:tcW w:type="dxa" w:w="4320"/>
          </w:tcPr>
          <w:p>
            <w:r>
              <w:t>Trades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Win Rate</w:t>
            </w:r>
          </w:p>
        </w:tc>
        <w:tc>
          <w:tcPr>
            <w:tcW w:type="dxa" w:w="4320"/>
          </w:tcPr>
          <w:p>
            <w:r>
              <w:t>51.22%</w:t>
            </w:r>
          </w:p>
        </w:tc>
      </w:tr>
      <w:tr>
        <w:tc>
          <w:tcPr>
            <w:tcW w:type="dxa" w:w="4320"/>
          </w:tcPr>
          <w:p>
            <w:r>
              <w:t>Profit Factor</w:t>
            </w:r>
          </w:p>
        </w:tc>
        <w:tc>
          <w:tcPr>
            <w:tcW w:type="dxa" w:w="4320"/>
          </w:tcPr>
          <w:p>
            <w:r>
              <w:t>1.319</w:t>
            </w:r>
          </w:p>
        </w:tc>
      </w:tr>
      <w:tr>
        <w:tc>
          <w:tcPr>
            <w:tcW w:type="dxa" w:w="4320"/>
          </w:tcPr>
          <w:p>
            <w:r>
              <w:t>Max DD</w:t>
            </w:r>
          </w:p>
        </w:tc>
        <w:tc>
          <w:tcPr>
            <w:tcW w:type="dxa" w:w="4320"/>
          </w:tcPr>
          <w:p>
            <w:r>
              <w:t>2.35%</w:t>
            </w:r>
          </w:p>
        </w:tc>
      </w:tr>
      <w:tr>
        <w:tc>
          <w:tcPr>
            <w:tcW w:type="dxa" w:w="4320"/>
          </w:tcPr>
          <w:p>
            <w:r>
              <w:t>Expectancy</w:t>
            </w:r>
          </w:p>
        </w:tc>
        <w:tc>
          <w:tcPr>
            <w:tcW w:type="dxa" w:w="4320"/>
          </w:tcPr>
          <w:p>
            <w:r>
              <w:t>$1.01/trade</w:t>
            </w:r>
          </w:p>
        </w:tc>
      </w:tr>
      <w:tr>
        <w:tc>
          <w:tcPr>
            <w:tcW w:type="dxa" w:w="4320"/>
          </w:tcPr>
          <w:p>
            <w:r>
              <w:t>Max Leverage</w:t>
            </w:r>
          </w:p>
        </w:tc>
        <w:tc>
          <w:tcPr>
            <w:tcW w:type="dxa" w:w="4320"/>
          </w:tcPr>
          <w:p>
            <w:r>
              <w:t>~18x</w:t>
            </w:r>
          </w:p>
        </w:tc>
      </w:tr>
    </w:tbl>
    <w:p/>
    <w:p>
      <w:r/>
      <w:r>
        <w:rPr>
          <w:b/>
        </w:rPr>
        <w:t>Why:</w:t>
      </w:r>
      <w:r>
        <w:t xml:space="preserve"> Fewer trades (41), lower expectancy ($1.01). Good 2nd choice if regimes change.</w:t>
      </w:r>
    </w:p>
    <w:p/>
    <w:p>
      <w:r>
        <w:t>#### Rank 3: Breakout After Vol Compression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Metric</w:t>
            </w:r>
          </w:p>
        </w:tc>
        <w:tc>
          <w:tcPr>
            <w:tcW w:type="dxa" w:w="4320"/>
          </w:tcPr>
          <w:p>
            <w:r>
              <w:t>Value</w:t>
            </w:r>
          </w:p>
        </w:tc>
      </w:tr>
      <w:tr>
        <w:tc>
          <w:tcPr>
            <w:tcW w:type="dxa" w:w="4320"/>
          </w:tcPr>
          <w:p>
            <w:r>
              <w:t>Net PnL</w:t>
            </w:r>
          </w:p>
        </w:tc>
        <w:tc>
          <w:tcPr>
            <w:tcW w:type="dxa" w:w="4320"/>
          </w:tcPr>
          <w:p>
            <w:r>
              <w:t>+$30.40</w:t>
            </w:r>
          </w:p>
        </w:tc>
      </w:tr>
      <w:tr>
        <w:tc>
          <w:tcPr>
            <w:tcW w:type="dxa" w:w="4320"/>
          </w:tcPr>
          <w:p>
            <w:r>
              <w:t>Return</w:t>
            </w:r>
          </w:p>
        </w:tc>
        <w:tc>
          <w:tcPr>
            <w:tcW w:type="dxa" w:w="4320"/>
          </w:tcPr>
          <w:p>
            <w:r>
              <w:t>3.04%</w:t>
            </w:r>
          </w:p>
        </w:tc>
      </w:tr>
      <w:tr>
        <w:tc>
          <w:tcPr>
            <w:tcW w:type="dxa" w:w="4320"/>
          </w:tcPr>
          <w:p>
            <w:r>
              <w:t>Trades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Win Rate</w:t>
            </w:r>
          </w:p>
        </w:tc>
        <w:tc>
          <w:tcPr>
            <w:tcW w:type="dxa" w:w="4320"/>
          </w:tcPr>
          <w:p>
            <w:r>
              <w:t>60.00%</w:t>
            </w:r>
          </w:p>
        </w:tc>
      </w:tr>
      <w:tr>
        <w:tc>
          <w:tcPr>
            <w:tcW w:type="dxa" w:w="4320"/>
          </w:tcPr>
          <w:p>
            <w:r>
              <w:t>Profit Factor</w:t>
            </w:r>
          </w:p>
        </w:tc>
        <w:tc>
          <w:tcPr>
            <w:tcW w:type="dxa" w:w="4320"/>
          </w:tcPr>
          <w:p>
            <w:r>
              <w:t>2.277</w:t>
            </w:r>
          </w:p>
        </w:tc>
      </w:tr>
      <w:tr>
        <w:tc>
          <w:tcPr>
            <w:tcW w:type="dxa" w:w="4320"/>
          </w:tcPr>
          <w:p>
            <w:r>
              <w:t>Max DD</w:t>
            </w:r>
          </w:p>
        </w:tc>
        <w:tc>
          <w:tcPr>
            <w:tcW w:type="dxa" w:w="4320"/>
          </w:tcPr>
          <w:p>
            <w:r>
              <w:t>1.80%</w:t>
            </w:r>
          </w:p>
        </w:tc>
      </w:tr>
      <w:tr>
        <w:tc>
          <w:tcPr>
            <w:tcW w:type="dxa" w:w="4320"/>
          </w:tcPr>
          <w:p>
            <w:r>
              <w:t>Expectancy</w:t>
            </w:r>
          </w:p>
        </w:tc>
        <w:tc>
          <w:tcPr>
            <w:tcW w:type="dxa" w:w="4320"/>
          </w:tcPr>
          <w:p>
            <w:r>
              <w:t>$3.04/trade</w:t>
            </w:r>
          </w:p>
        </w:tc>
      </w:tr>
      <w:tr>
        <w:tc>
          <w:tcPr>
            <w:tcW w:type="dxa" w:w="4320"/>
          </w:tcPr>
          <w:p>
            <w:r>
              <w:t>Max Leverage</w:t>
            </w:r>
          </w:p>
        </w:tc>
        <w:tc>
          <w:tcPr>
            <w:tcW w:type="dxa" w:w="4320"/>
          </w:tcPr>
          <w:p>
            <w:r>
              <w:t>~8x</w:t>
            </w:r>
          </w:p>
        </w:tc>
      </w:tr>
    </w:tbl>
    <w:p/>
    <w:p>
      <w:r/>
      <w:r>
        <w:rPr>
          <w:b/>
        </w:rPr>
        <w:t>Why:</w:t>
      </w:r>
      <w:r>
        <w:t xml:space="preserve"> Too few trades (10) = overfitting risk. Highest win rate but smallest sample.</w:t>
      </w:r>
    </w:p>
    <w:p/>
    <w:p/>
    <w:p/>
    <w:p>
      <w:pPr>
        <w:pStyle w:val="Heading2"/>
      </w:pPr>
      <w:r>
        <w:t>Next Steps</w:t>
      </w:r>
    </w:p>
    <w:p/>
    <w:p>
      <w:pPr>
        <w:pStyle w:val="Heading3"/>
      </w:pPr>
      <w:r>
        <w:t>Phase 1: Walk-Forward Validation ⏳ (NOW)</w:t>
      </w:r>
    </w:p>
    <w:p>
      <w:r/>
      <w:r>
        <w:rPr>
          <w:b/>
        </w:rPr>
        <w:t>Status:</w:t>
      </w:r>
      <w:r>
        <w:t xml:space="preserve"> Running</w:t>
      </w:r>
    </w:p>
    <w:p>
      <w:r/>
      <w:r>
        <w:rPr>
          <w:b/>
        </w:rPr>
        <w:t>Data:</w:t>
      </w:r>
      <w:r>
        <w:t xml:space="preserve"> Jun 1 – Jul 31, 2026 (unseen by model)</w:t>
      </w:r>
    </w:p>
    <w:p>
      <w:r/>
      <w:r>
        <w:rPr>
          <w:b/>
        </w:rPr>
        <w:t>Goal:</w:t>
      </w:r>
      <w:r>
        <w:t xml:space="preserve"> Does Pullback-to-Trend hold on new market regime?</w:t>
      </w:r>
    </w:p>
    <w:p>
      <w:r/>
      <w:r>
        <w:rPr>
          <w:b/>
        </w:rPr>
        <w:t>ETA:</w:t>
      </w:r>
      <w:r>
        <w:t xml:space="preserve"> ~1 hour</w:t>
      </w:r>
    </w:p>
    <w:p>
      <w:r/>
      <w:r>
        <w:rPr>
          <w:b/>
        </w:rPr>
        <w:t>Cost:</w:t>
      </w:r>
      <w:r>
        <w:t xml:space="preserve"> $0.30 (Groq)</w:t>
      </w:r>
    </w:p>
    <w:p/>
    <w:p>
      <w:r/>
      <w:r>
        <w:rPr>
          <w:b/>
        </w:rPr>
        <w:t>If it holds:</w:t>
      </w:r>
      <w:r>
        <w:t xml:space="preserve">  Proceed to hard-control build</w:t>
      </w:r>
    </w:p>
    <w:p>
      <w:r/>
      <w:r>
        <w:rPr>
          <w:b/>
        </w:rPr>
        <w:t>If it breaks:</w:t>
      </w:r>
      <w:r>
        <w:t xml:space="preserve">  Rebuild strategy for Jun–Jul regime</w:t>
      </w:r>
    </w:p>
    <w:p/>
    <w:p>
      <w:pPr>
        <w:pStyle w:val="Heading3"/>
      </w:pPr>
      <w:r>
        <w:t>Phase 2: Hard-Control Layer (AFTER validation)</w:t>
      </w:r>
    </w:p>
    <w:p>
      <w:r/>
      <w:r>
        <w:rPr>
          <w:b/>
        </w:rPr>
        <w:t>Status:</w:t>
      </w:r>
      <w:r>
        <w:t xml:space="preserve"> Pending</w:t>
      </w:r>
    </w:p>
    <w:p>
      <w:r/>
      <w:r>
        <w:rPr>
          <w:b/>
        </w:rPr>
        <w:t>What:</w:t>
      </w:r>
      <w:r>
        <w:t xml:space="preserve"> Code-enforced risk rules (§11 checklist)</w:t>
      </w:r>
    </w:p>
    <w:p>
      <w:pPr>
        <w:pStyle w:val="ListBullet"/>
      </w:pPr>
      <w:r>
        <w:t>Order builder (rejects bad stops)</w:t>
      </w:r>
    </w:p>
    <w:p>
      <w:pPr>
        <w:pStyle w:val="ListBullet"/>
      </w:pPr>
      <w:r>
        <w:t>Sizing calculator (blocks leverage &gt; 40x)</w:t>
      </w:r>
    </w:p>
    <w:p>
      <w:pPr>
        <w:pStyle w:val="ListBullet"/>
      </w:pPr>
      <w:r>
        <w:t>Loss tracker (blocks at $300/week)</w:t>
      </w:r>
    </w:p>
    <w:p>
      <w:pPr>
        <w:pStyle w:val="ListBullet"/>
      </w:pPr>
      <w:r>
        <w:t>Streak counter (stops after 3 losses)</w:t>
      </w:r>
    </w:p>
    <w:p>
      <w:pPr>
        <w:pStyle w:val="ListBullet"/>
      </w:pPr>
      <w:r>
        <w:t>Reconciliation gate (blocks if state mismatch)</w:t>
      </w:r>
    </w:p>
    <w:p/>
    <w:p>
      <w:r/>
      <w:r>
        <w:rPr>
          <w:b/>
        </w:rPr>
        <w:t>Time:</w:t>
      </w:r>
      <w:r>
        <w:t xml:space="preserve"> 2–3 hours</w:t>
      </w:r>
    </w:p>
    <w:p>
      <w:r/>
      <w:r>
        <w:rPr>
          <w:b/>
        </w:rPr>
        <w:t>Cost:</w:t>
      </w:r>
      <w:r>
        <w:t xml:space="preserve"> $0.20</w:t>
      </w:r>
    </w:p>
    <w:p/>
    <w:p>
      <w:pPr>
        <w:pStyle w:val="Heading3"/>
      </w:pPr>
      <w:r>
        <w:t>Phase 3: Dashboard Build (PARALLEL)</w:t>
      </w:r>
    </w:p>
    <w:p>
      <w:r/>
      <w:r>
        <w:rPr>
          <w:b/>
        </w:rPr>
        <w:t>Status:</w:t>
      </w:r>
      <w:r>
        <w:t xml:space="preserve"> Skeleton done (dashboard.html)</w:t>
      </w:r>
    </w:p>
    <w:p>
      <w:r/>
      <w:r>
        <w:rPr>
          <w:b/>
        </w:rPr>
        <w:t>What:</w:t>
      </w:r>
      <w:r>
        <w:t xml:space="preserve"> soltradelab.com live with:</w:t>
      </w:r>
    </w:p>
    <w:p>
      <w:pPr>
        <w:pStyle w:val="ListBullet"/>
      </w:pPr>
      <w:r>
        <w:t>Trade tracker (live updates)</w:t>
      </w:r>
    </w:p>
    <w:p>
      <w:pPr>
        <w:pStyle w:val="ListBullet"/>
      </w:pPr>
      <w:r>
        <w:t>Weekly P&amp;L chart</w:t>
      </w:r>
    </w:p>
    <w:p>
      <w:pPr>
        <w:pStyle w:val="ListBullet"/>
      </w:pPr>
      <w:r>
        <w:t>Drawdown monitor</w:t>
      </w:r>
    </w:p>
    <w:p>
      <w:pPr>
        <w:pStyle w:val="ListBullet"/>
      </w:pPr>
      <w:r>
        <w:t>Account health gauge</w:t>
      </w:r>
    </w:p>
    <w:p>
      <w:pPr>
        <w:pStyle w:val="ListBullet"/>
      </w:pPr>
      <w:r>
        <w:t>Strategy performance table</w:t>
      </w:r>
    </w:p>
    <w:p>
      <w:pPr>
        <w:pStyle w:val="ListBullet"/>
      </w:pPr>
      <w:r>
        <w:t>Password protected</w:t>
      </w:r>
    </w:p>
    <w:p/>
    <w:p>
      <w:r/>
      <w:r>
        <w:rPr>
          <w:b/>
        </w:rPr>
        <w:t>Time:</w:t>
      </w:r>
      <w:r>
        <w:t xml:space="preserve"> 1 hour</w:t>
      </w:r>
    </w:p>
    <w:p>
      <w:r/>
      <w:r>
        <w:rPr>
          <w:b/>
        </w:rPr>
        <w:t>Cost:</w:t>
      </w:r>
      <w:r>
        <w:t xml:space="preserve"> $0</w:t>
      </w:r>
    </w:p>
    <w:p/>
    <w:p>
      <w:pPr>
        <w:pStyle w:val="Heading3"/>
      </w:pPr>
      <w:r>
        <w:t>Phase 4: Paper Trading (AFTER hard controls)</w:t>
      </w:r>
    </w:p>
    <w:p>
      <w:r/>
      <w:r>
        <w:rPr>
          <w:b/>
        </w:rPr>
        <w:t>Status:</w:t>
      </w:r>
      <w:r>
        <w:t xml:space="preserve"> Pending</w:t>
      </w:r>
    </w:p>
    <w:p>
      <w:r/>
      <w:r>
        <w:rPr>
          <w:b/>
        </w:rPr>
        <w:t>What:</w:t>
      </w:r>
      <w:r>
        <w:t xml:space="preserve"> 1–2 weeks on live market (real prices, no money)</w:t>
      </w:r>
    </w:p>
    <w:p>
      <w:r/>
      <w:r>
        <w:rPr>
          <w:b/>
        </w:rPr>
        <w:t>Goal:</w:t>
      </w:r>
      <w:r>
        <w:t xml:space="preserve"> Test live order flow, monitor slippage/fees, confirm discipline</w:t>
      </w:r>
    </w:p>
    <w:p/>
    <w:p>
      <w:pPr>
        <w:pStyle w:val="Heading3"/>
      </w:pPr>
      <w:r>
        <w:t>Phase 5: Live Trading (AFTER paper trading)</w:t>
      </w:r>
    </w:p>
    <w:p>
      <w:r/>
      <w:r>
        <w:rPr>
          <w:b/>
        </w:rPr>
        <w:t>Status:</w:t>
      </w:r>
      <w:r>
        <w:t xml:space="preserve"> Pending</w:t>
      </w:r>
    </w:p>
    <w:p>
      <w:r/>
      <w:r>
        <w:rPr>
          <w:b/>
        </w:rPr>
        <w:t>What:</w:t>
      </w:r>
      <w:r>
        <w:t xml:space="preserve"> Real $1,000 account on Blofin</w:t>
      </w:r>
    </w:p>
    <w:p>
      <w:r/>
      <w:r>
        <w:rPr>
          <w:b/>
        </w:rPr>
        <w:t>Journal:</w:t>
      </w:r>
      <w:r>
        <w:t xml:space="preserve"> ZE Trade Log.xlsx (your existing log)</w:t>
      </w:r>
    </w:p>
    <w:p>
      <w:r/>
      <w:r>
        <w:rPr>
          <w:b/>
        </w:rPr>
        <w:t>Monitoring:</w:t>
      </w:r>
      <w:r>
        <w:t xml:space="preserve"> Dashboard + weekly reviews</w:t>
      </w:r>
    </w:p>
    <w:p/>
    <w:p/>
    <w:p/>
    <w:p>
      <w:pPr>
        <w:pStyle w:val="Heading2"/>
      </w:pPr>
      <w:r>
        <w:t>FAQ</w:t>
      </w:r>
    </w:p>
    <w:p/>
    <w:p>
      <w:pPr>
        <w:pStyle w:val="Heading3"/>
      </w:pPr>
      <w:r>
        <w:t>Q: Why did Pullback-to-Trend win when my initial race showed Trend+Vol at +$91.68?</w:t>
      </w:r>
    </w:p>
    <w:p/>
    <w:p>
      <w:r/>
      <w:r>
        <w:rPr>
          <w:b/>
        </w:rPr>
        <w:t>A:</w:t>
      </w:r>
      <w:r>
        <w:t xml:space="preserve"> Two things changed:</w:t>
      </w:r>
    </w:p>
    <w:p>
      <w:pPr>
        <w:pStyle w:val="ListNumber"/>
      </w:pPr>
      <w:r>
        <w:t>**Correct sizing model:** You revealed you use $100 fixed loss, not % risk. That changes position sizes dramatically.</w:t>
      </w:r>
    </w:p>
    <w:p>
      <w:pPr>
        <w:pStyle w:val="ListNumber"/>
      </w:pPr>
      <w:r>
        <w:t>**Statistical validity:** Trend+Vol had only 4 trades (overfitting). Pullback-to-Trend has 59 (reliable).</w:t>
      </w:r>
    </w:p>
    <w:p/>
    <w:p>
      <w:r>
        <w:t>With your actual sizing, Pullback-to-Trend pulled ahead.</w:t>
      </w:r>
    </w:p>
    <w:p/>
    <w:p/>
    <w:p/>
    <w:p>
      <w:pPr>
        <w:pStyle w:val="Heading3"/>
      </w:pPr>
      <w:r>
        <w:t>Q: What if the Jun–Jul walk-forward shows worse performance?</w:t>
      </w:r>
    </w:p>
    <w:p/>
    <w:p>
      <w:r/>
      <w:r>
        <w:rPr>
          <w:b/>
        </w:rPr>
        <w:t>A:</w:t>
      </w:r>
      <w:r>
        <w:t xml:space="preserve"> That signals a </w:t>
      </w:r>
      <w:r>
        <w:rPr>
          <w:b/>
        </w:rPr>
        <w:t>market regime change</w:t>
      </w:r>
      <w:r>
        <w:t>. Nov–Jan market (trending, certain vol) ≠ Jun–Jul market (might be choppy, uncertain vol).</w:t>
      </w:r>
    </w:p>
    <w:p/>
    <w:p>
      <w:r/>
      <w:r>
        <w:rPr>
          <w:b/>
        </w:rPr>
        <w:t>What happens:</w:t>
      </w:r>
      <w:r/>
    </w:p>
    <w:p>
      <w:pPr>
        <w:pStyle w:val="ListNumber"/>
      </w:pPr>
      <w:r>
        <w:t>Flag the breakdown</w:t>
      </w:r>
    </w:p>
    <w:p>
      <w:pPr>
        <w:pStyle w:val="ListNumber"/>
      </w:pPr>
      <w:r>
        <w:t>Rebuild strategy for Jun–Jul regime</w:t>
      </w:r>
    </w:p>
    <w:p>
      <w:pPr>
        <w:pStyle w:val="ListNumber"/>
      </w:pPr>
      <w:r>
        <w:t>Test new strategy on Jun–Jul data</w:t>
      </w:r>
    </w:p>
    <w:p>
      <w:pPr>
        <w:pStyle w:val="ListNumber"/>
      </w:pPr>
      <w:r>
        <w:t>Validate on Jul–Aug data</w:t>
      </w:r>
    </w:p>
    <w:p>
      <w:pPr>
        <w:pStyle w:val="ListNumber"/>
      </w:pPr>
      <w:r>
        <w:t>Then deploy</w:t>
      </w:r>
    </w:p>
    <w:p/>
    <w:p>
      <w:r>
        <w:t>This is why we walk-forward. Catches regime shifts before live trading.</w:t>
      </w:r>
    </w:p>
    <w:p/>
    <w:p/>
    <w:p/>
    <w:p>
      <w:pPr>
        <w:pStyle w:val="Heading3"/>
      </w:pPr>
      <w:r>
        <w:t>Q: Why 3-loss streak instead of 5 or 10?</w:t>
      </w:r>
    </w:p>
    <w:p/>
    <w:p>
      <w:r/>
      <w:r>
        <w:rPr>
          <w:b/>
        </w:rPr>
        <w:t>A:</w:t>
      </w:r>
      <w:r>
        <w:t xml:space="preserve"> Psychological + mathematical:</w:t>
      </w:r>
    </w:p>
    <w:p>
      <w:pPr>
        <w:pStyle w:val="ListBullet"/>
      </w:pPr>
      <w:r>
        <w:t>**3 losses = $300 out** (hits weekly limit anyway)</w:t>
      </w:r>
    </w:p>
    <w:p>
      <w:pPr>
        <w:pStyle w:val="ListBullet"/>
      </w:pPr>
      <w:r>
        <w:t>**Stops revenge trading** (emotional safety valve)</w:t>
      </w:r>
    </w:p>
    <w:p>
      <w:pPr>
        <w:pStyle w:val="ListBullet"/>
      </w:pPr>
      <w:r>
        <w:t>**Fast feedback loop** (rebuild by Tuesday if it happens Mon)</w:t>
      </w:r>
    </w:p>
    <w:p/>
    <w:p>
      <w:r>
        <w:t>It's tight, but that's intentional. High-frequency feedback = faster learning.</w:t>
      </w:r>
    </w:p>
    <w:p/>
    <w:p/>
    <w:p/>
    <w:p>
      <w:pPr>
        <w:pStyle w:val="Heading3"/>
      </w:pPr>
      <w:r>
        <w:t>Q: Can I trade other assets (BTC, ETH)?</w:t>
      </w:r>
    </w:p>
    <w:p/>
    <w:p>
      <w:r/>
      <w:r>
        <w:rPr>
          <w:b/>
        </w:rPr>
        <w:t>A:</w:t>
      </w:r>
      <w:r>
        <w:t xml:space="preserve"> </w:t>
      </w:r>
      <w:r>
        <w:rPr>
          <w:b/>
        </w:rPr>
        <w:t>Not yet.</w:t>
      </w:r>
      <w:r>
        <w:t xml:space="preserve"> POLICY-v1.md limits scope to SOL only. Once you prove the edge (paper trading + 1 month live), ask for scope expansion. Then we validate on new assets.</w:t>
      </w:r>
    </w:p>
    <w:p/>
    <w:p/>
    <w:p/>
    <w:p>
      <w:pPr>
        <w:pStyle w:val="Heading3"/>
      </w:pPr>
      <w:r>
        <w:t>Q: What if I want to change the strategy?</w:t>
      </w:r>
    </w:p>
    <w:p/>
    <w:p>
      <w:r/>
      <w:r>
        <w:rPr>
          <w:b/>
        </w:rPr>
        <w:t>A:</w:t>
      </w:r>
      <w:r>
        <w:t xml:space="preserve"> Document it:</w:t>
      </w:r>
    </w:p>
    <w:p>
      <w:pPr>
        <w:pStyle w:val="ListNumber"/>
      </w:pPr>
      <w:r>
        <w:t>Tell me what you want to change + why</w:t>
      </w:r>
    </w:p>
    <w:p>
      <w:pPr>
        <w:pStyle w:val="ListNumber"/>
      </w:pPr>
      <w:r>
        <w:t>We'll code the new version</w:t>
      </w:r>
    </w:p>
    <w:p>
      <w:pPr>
        <w:pStyle w:val="ListNumber"/>
      </w:pPr>
      <w:r>
        <w:t>Backtest on Nov–Jan data (training)</w:t>
      </w:r>
    </w:p>
    <w:p>
      <w:pPr>
        <w:pStyle w:val="ListNumber"/>
      </w:pPr>
      <w:r>
        <w:t>Validate on Jun–Jul data (walk-forward)</w:t>
      </w:r>
    </w:p>
    <w:p>
      <w:pPr>
        <w:pStyle w:val="ListNumber"/>
      </w:pPr>
      <w:r>
        <w:t>**Only then** approve for live trading</w:t>
      </w:r>
    </w:p>
    <w:p/>
    <w:p>
      <w:r/>
      <w:r>
        <w:rPr>
          <w:b/>
        </w:rPr>
        <w:t>No live changes without prior testing.</w:t>
      </w:r>
      <w:r/>
    </w:p>
    <w:p/>
    <w:p/>
    <w:p/>
    <w:p>
      <w:pPr>
        <w:pStyle w:val="Heading3"/>
      </w:pPr>
      <w:r>
        <w:t>Q: When can I go live?</w:t>
      </w:r>
    </w:p>
    <w:p/>
    <w:p>
      <w:r/>
      <w:r>
        <w:rPr>
          <w:b/>
        </w:rPr>
        <w:t>A:</w:t>
      </w:r>
      <w:r>
        <w:t xml:space="preserve"> When:</w:t>
      </w:r>
    </w:p>
    <w:p>
      <w:pPr>
        <w:pStyle w:val="ListNumber"/>
      </w:pPr>
      <w:r>
        <w:t xml:space="preserve"> Walk-forward validation passes (Jun–Jul edge holds)</w:t>
      </w:r>
    </w:p>
    <w:p>
      <w:pPr>
        <w:pStyle w:val="ListNumber"/>
      </w:pPr>
      <w:r>
        <w:t xml:space="preserve"> Hard-control layer built + tested</w:t>
      </w:r>
    </w:p>
    <w:p>
      <w:pPr>
        <w:pStyle w:val="ListNumber"/>
      </w:pPr>
      <w:r>
        <w:t xml:space="preserve"> Paper trading (1–2 weeks, live prices, no money)</w:t>
      </w:r>
    </w:p>
    <w:p>
      <w:pPr>
        <w:pStyle w:val="ListNumber"/>
      </w:pPr>
      <w:r>
        <w:t xml:space="preserve"> POLICY §11 checklist passed</w:t>
      </w:r>
    </w:p>
    <w:p>
      <w:pPr>
        <w:pStyle w:val="ListNumber"/>
      </w:pPr>
      <w:r>
        <w:t xml:space="preserve"> You've read + approved the hard controls</w:t>
      </w:r>
    </w:p>
    <w:p/>
    <w:p>
      <w:r/>
      <w:r>
        <w:rPr>
          <w:b/>
        </w:rPr>
        <w:t>ETA:</w:t>
      </w:r>
      <w:r>
        <w:t xml:space="preserve"> Next week (assuming walk-forward passes today).</w:t>
      </w:r>
    </w:p>
    <w:p/>
    <w:p/>
    <w:p/>
    <w:p>
      <w:pPr>
        <w:pStyle w:val="Heading3"/>
      </w:pPr>
      <w:r>
        <w:t>Q: What's the total cost to go live?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Phase</w:t>
            </w:r>
          </w:p>
        </w:tc>
        <w:tc>
          <w:tcPr>
            <w:tcW w:type="dxa" w:w="4320"/>
          </w:tcPr>
          <w:p>
            <w:r>
              <w:t>Cost</w:t>
            </w:r>
          </w:p>
        </w:tc>
      </w:tr>
      <w:tr>
        <w:tc>
          <w:tcPr>
            <w:tcW w:type="dxa" w:w="4320"/>
          </w:tcPr>
          <w:p>
            <w:r>
              <w:t>Bootstrap + coding</w:t>
            </w:r>
          </w:p>
        </w:tc>
        <w:tc>
          <w:tcPr>
            <w:tcW w:type="dxa" w:w="4320"/>
          </w:tcPr>
          <w:p>
            <w:r>
              <w:t>$0.40</w:t>
            </w:r>
          </w:p>
        </w:tc>
      </w:tr>
      <w:tr>
        <w:tc>
          <w:tcPr>
            <w:tcW w:type="dxa" w:w="4320"/>
          </w:tcPr>
          <w:p>
            <w:r>
              <w:t>Sub-agent candidates</w:t>
            </w:r>
          </w:p>
        </w:tc>
        <w:tc>
          <w:tcPr>
            <w:tcW w:type="dxa" w:w="4320"/>
          </w:tcPr>
          <w:p>
            <w:r>
              <w:t>$0.35</w:t>
            </w:r>
          </w:p>
        </w:tc>
      </w:tr>
      <w:tr>
        <w:tc>
          <w:tcPr>
            <w:tcW w:type="dxa" w:w="4320"/>
          </w:tcPr>
          <w:p>
            <w:r>
              <w:t>Groq sweeps</w:t>
            </w:r>
          </w:p>
        </w:tc>
        <w:tc>
          <w:tcPr>
            <w:tcW w:type="dxa" w:w="4320"/>
          </w:tcPr>
          <w:p>
            <w:r>
              <w:t>$1.20</w:t>
            </w:r>
          </w:p>
        </w:tc>
      </w:tr>
      <w:tr>
        <w:tc>
          <w:tcPr>
            <w:tcW w:type="dxa" w:w="4320"/>
          </w:tcPr>
          <w:p>
            <w:r>
              <w:t>Walk-forward validation</w:t>
            </w:r>
          </w:p>
        </w:tc>
        <w:tc>
          <w:tcPr>
            <w:tcW w:type="dxa" w:w="4320"/>
          </w:tcPr>
          <w:p>
            <w:r>
              <w:t>$0.30</w:t>
            </w:r>
          </w:p>
        </w:tc>
      </w:tr>
      <w:tr>
        <w:tc>
          <w:tcPr>
            <w:tcW w:type="dxa" w:w="4320"/>
          </w:tcPr>
          <w:p>
            <w:r>
              <w:t>Hard-control layer</w:t>
            </w:r>
          </w:p>
        </w:tc>
        <w:tc>
          <w:tcPr>
            <w:tcW w:type="dxa" w:w="4320"/>
          </w:tcPr>
          <w:p>
            <w:r>
              <w:t>$0.20</w:t>
            </w:r>
          </w:p>
        </w:tc>
      </w:tr>
      <w:tr>
        <w:tc>
          <w:tcPr>
            <w:tcW w:type="dxa" w:w="4320"/>
          </w:tcPr>
          <w:p>
            <w:r>
              <w:t>**Total**</w:t>
            </w:r>
          </w:p>
        </w:tc>
        <w:tc>
          <w:tcPr>
            <w:tcW w:type="dxa" w:w="4320"/>
          </w:tcPr>
          <w:p>
            <w:r>
              <w:t>**$2.45**</w:t>
            </w:r>
          </w:p>
        </w:tc>
      </w:tr>
    </w:tbl>
    <w:p/>
    <w:p>
      <w:r>
        <w:t>Dashboard + docs: $0 (my time)</w:t>
      </w:r>
    </w:p>
    <w:p/>
    <w:p/>
    <w:p/>
    <w:p>
      <w:pPr>
        <w:pStyle w:val="Heading2"/>
      </w:pPr>
      <w:r>
        <w:t>Key Reminder</w:t>
      </w:r>
    </w:p>
    <w:p/>
    <w:p>
      <w:r>
        <w:t>&gt; "What worked 6 months ago may not work today. Market regimes change."</w:t>
      </w:r>
    </w:p>
    <w:p/>
    <w:p>
      <w:r/>
      <w:r>
        <w:rPr>
          <w:b/>
        </w:rPr>
        <w:t>How we handle it:</w:t>
      </w:r>
      <w:r/>
    </w:p>
    <w:p>
      <w:pPr>
        <w:pStyle w:val="ListBullet"/>
      </w:pPr>
      <w:r>
        <w:t>Test every period fresh (don't assume old params work)</w:t>
      </w:r>
    </w:p>
    <w:p>
      <w:pPr>
        <w:pStyle w:val="ListBullet"/>
      </w:pPr>
      <w:r>
        <w:t>Walk-forward validation (test on unseen dates)</w:t>
      </w:r>
    </w:p>
    <w:p>
      <w:pPr>
        <w:pStyle w:val="ListBullet"/>
      </w:pPr>
      <w:r>
        <w:t>Rebuild if regime breaks</w:t>
      </w:r>
    </w:p>
    <w:p>
      <w:pPr>
        <w:pStyle w:val="ListBullet"/>
      </w:pPr>
      <w:r>
        <w:t>Document all changes with version control</w:t>
      </w:r>
    </w:p>
    <w:p/>
    <w:p>
      <w:r/>
      <w:r>
        <w:rPr>
          <w:b/>
        </w:rPr>
        <w:t>You're protected by the walk-forward test.</w:t>
      </w:r>
      <w:r>
        <w:t xml:space="preserve"> If Jun–Jul breaks, we rebuild. If it holds, we're good.</w:t>
      </w:r>
    </w:p>
    <w:p/>
    <w:p/>
    <w:p/>
    <w:p>
      <w:pPr>
        <w:pStyle w:val="Heading2"/>
      </w:pPr>
      <w:r>
        <w:t>Files Reference</w:t>
      </w:r>
    </w:p>
    <w:p/>
    <w:p>
      <w:r/>
      <w:r>
        <w:rPr>
          <w:b/>
        </w:rPr>
        <w:t>Mobile-friendly HTML (read on phone):</w:t>
      </w:r>
      <w:r/>
    </w:p>
    <w:p>
      <w:pPr>
        <w:pStyle w:val="ListBullet"/>
      </w:pPr>
      <w:r>
        <w:t>`index.html` — Landing page + doc links</w:t>
      </w:r>
    </w:p>
    <w:p>
      <w:pPr>
        <w:pStyle w:val="ListBullet"/>
      </w:pPr>
      <w:r>
        <w:t>`SWEEP-RESULTS.html` — Groq results + ranking</w:t>
      </w:r>
    </w:p>
    <w:p>
      <w:pPr>
        <w:pStyle w:val="ListBullet"/>
      </w:pPr>
      <w:r>
        <w:t>`STRATEGY-GUIDE.html` — All 3 strategies explained</w:t>
      </w:r>
    </w:p>
    <w:p>
      <w:pPr>
        <w:pStyle w:val="ListBullet"/>
      </w:pPr>
      <w:r>
        <w:t>`SIZING-MODEL.html` — Your $100 loss model</w:t>
      </w:r>
    </w:p>
    <w:p>
      <w:pPr>
        <w:pStyle w:val="ListBullet"/>
      </w:pPr>
      <w:r>
        <w:t>`dashboard.html` — Live dashboard skeleton</w:t>
      </w:r>
    </w:p>
    <w:p/>
    <w:p>
      <w:r/>
      <w:r>
        <w:rPr>
          <w:b/>
        </w:rPr>
        <w:t>Raw Data:</w:t>
      </w:r>
      <w:r/>
    </w:p>
    <w:p>
      <w:pPr>
        <w:pStyle w:val="ListBullet"/>
      </w:pPr>
      <w:r>
        <w:t>`sweeps/pullback_sweep_results.json` — Top 20 params</w:t>
      </w:r>
    </w:p>
    <w:p>
      <w:pPr>
        <w:pStyle w:val="ListBullet"/>
      </w:pPr>
      <w:r>
        <w:t>`sweeps/momentum_sweep_results.json` — Top 20 params</w:t>
      </w:r>
    </w:p>
    <w:p>
      <w:pPr>
        <w:pStyle w:val="ListBullet"/>
      </w:pPr>
      <w:r>
        <w:t>`sweeps/breakout_sweep_results.json` — Top 20 params</w:t>
      </w:r>
    </w:p>
    <w:p>
      <w:pPr>
        <w:pStyle w:val="ListBullet"/>
      </w:pPr>
      <w:r>
        <w:t>`race_results.json` — Initial race (Nov–Jan, 1h data)</w:t>
      </w:r>
    </w:p>
    <w:p/>
    <w:p>
      <w:r/>
      <w:r>
        <w:rPr>
          <w:b/>
        </w:rPr>
        <w:t>Markdown/Reference:</w:t>
      </w:r>
      <w:r/>
    </w:p>
    <w:p>
      <w:pPr>
        <w:pStyle w:val="ListBullet"/>
      </w:pPr>
      <w:r>
        <w:t>`SWEEP-RESULTS-FINAL.md` — Full sweep report</w:t>
      </w:r>
    </w:p>
    <w:p>
      <w:pPr>
        <w:pStyle w:val="ListBullet"/>
      </w:pPr>
      <w:r>
        <w:t>`SIZING-MODEL.md` — Leverage + risk math</w:t>
      </w:r>
    </w:p>
    <w:p>
      <w:pPr>
        <w:pStyle w:val="ListBullet"/>
      </w:pPr>
      <w:r>
        <w:t>`STRATEGY-GUIDE.md` — Strategy mechanics</w:t>
      </w:r>
    </w:p>
    <w:p>
      <w:pPr>
        <w:pStyle w:val="ListBullet"/>
      </w:pPr>
      <w:r>
        <w:t>`REFERENCE-GUIDE.md` — This file</w:t>
      </w:r>
    </w:p>
    <w:p/>
    <w:p/>
    <w:p/>
    <w:p>
      <w:pPr>
        <w:pStyle w:val="Heading2"/>
      </w:pPr>
      <w:r>
        <w:t>Contact</w:t>
      </w:r>
    </w:p>
    <w:p/>
    <w:p>
      <w:r>
        <w:t>Shane: 8522151354 (Telegram)</w:t>
      </w:r>
    </w:p>
    <w:p>
      <w:r>
        <w:t>Domain: soltradelab.com (Cloudflare Pages)</w:t>
      </w:r>
    </w:p>
    <w:p/>
    <w:p/>
    <w:p/>
    <w:p>
      <w:r>
        <w:t>_Generated: Wed Jun 10 2026 09:05 CDT_</w:t>
      </w:r>
    </w:p>
    <w:p>
      <w:r>
        <w:t>_Status: RESEARCH  Walk-forward validation running_</w:t>
      </w:r>
    </w:p>
    <w:p>
      <w:r>
        <w:t>_Next update: After validation completes (~1 hour)_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